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left"/>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color w:val="000000"/>
          <w:sz w:val="28"/>
          <w:szCs w:val="28"/>
          <w:rtl w:val="0"/>
        </w:rPr>
        <w:t xml:space="preserve"> Green Tech High Charter School</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Board Meeting Minutes</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w:t>
      </w:r>
      <w:r w:rsidDel="00000000" w:rsidR="00000000" w:rsidRPr="00000000">
        <w:rPr>
          <w:rFonts w:ascii="Calibri" w:cs="Calibri" w:eastAsia="Calibri" w:hAnsi="Calibri"/>
          <w:b w:val="1"/>
          <w:sz w:val="22"/>
          <w:szCs w:val="22"/>
          <w:rtl w:val="0"/>
        </w:rPr>
        <w:t xml:space="preserve">April</w:t>
      </w:r>
      <w:r w:rsidDel="00000000" w:rsidR="00000000" w:rsidRPr="00000000">
        <w:rPr>
          <w:rFonts w:ascii="Calibri" w:cs="Calibri" w:eastAsia="Calibri" w:hAnsi="Calibri"/>
          <w:b w:val="1"/>
          <w:color w:val="000000"/>
          <w:sz w:val="22"/>
          <w:szCs w:val="22"/>
          <w:rtl w:val="0"/>
        </w:rPr>
        <w:t xml:space="preserve"> 1</w:t>
      </w:r>
      <w:r w:rsidDel="00000000" w:rsidR="00000000" w:rsidRPr="00000000">
        <w:rPr>
          <w:rFonts w:ascii="Calibri" w:cs="Calibri" w:eastAsia="Calibri" w:hAnsi="Calibri"/>
          <w:b w:val="1"/>
          <w:sz w:val="22"/>
          <w:szCs w:val="22"/>
          <w:rtl w:val="0"/>
        </w:rPr>
        <w:t xml:space="preserve">0</w:t>
      </w:r>
      <w:r w:rsidDel="00000000" w:rsidR="00000000" w:rsidRPr="00000000">
        <w:rPr>
          <w:rFonts w:ascii="Calibri" w:cs="Calibri" w:eastAsia="Calibri" w:hAnsi="Calibri"/>
          <w:b w:val="1"/>
          <w:color w:val="000000"/>
          <w:sz w:val="22"/>
          <w:szCs w:val="22"/>
          <w:rtl w:val="0"/>
        </w:rPr>
        <w:t xml:space="preserve">, 2025</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sz w:val="21"/>
          <w:szCs w:val="21"/>
        </w:rPr>
      </w:pPr>
      <w:r w:rsidDel="00000000" w:rsidR="00000000" w:rsidRPr="00000000">
        <w:rPr>
          <w:rFonts w:ascii="Calibri" w:cs="Calibri" w:eastAsia="Calibri" w:hAnsi="Calibri"/>
          <w:b w:val="1"/>
          <w:color w:val="000000"/>
          <w:sz w:val="21"/>
          <w:szCs w:val="21"/>
          <w:rtl w:val="0"/>
        </w:rPr>
        <w:t xml:space="preserve">Present</w:t>
      </w:r>
      <w:r w:rsidDel="00000000" w:rsidR="00000000" w:rsidRPr="00000000">
        <w:rPr>
          <w:rFonts w:ascii="Calibri" w:cs="Calibri" w:eastAsia="Calibri" w:hAnsi="Calibri"/>
          <w:color w:val="000000"/>
          <w:sz w:val="21"/>
          <w:szCs w:val="21"/>
          <w:rtl w:val="0"/>
        </w:rPr>
        <w:t xml:space="preserve">:  Dona Bulluck, (Board Chair), Barry D. Walston, (virtual) Tony Kelley, Vinay Pai, (virtual)</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Excused Absence: Izabella Martin, Marie Allen Campbell, Thomas Mueller</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b w:val="1"/>
          <w:color w:val="000000"/>
          <w:sz w:val="21"/>
          <w:szCs w:val="21"/>
          <w:rtl w:val="0"/>
        </w:rPr>
        <w:t xml:space="preserve">GTH Staff:</w:t>
      </w:r>
      <w:r w:rsidDel="00000000" w:rsidR="00000000" w:rsidRPr="00000000">
        <w:rPr>
          <w:rFonts w:ascii="Calibri" w:cs="Calibri" w:eastAsia="Calibri" w:hAnsi="Calibri"/>
          <w:color w:val="000000"/>
          <w:sz w:val="21"/>
          <w:szCs w:val="21"/>
          <w:rtl w:val="0"/>
        </w:rPr>
        <w:t xml:space="preserve"> Tanya Ford, Dr. Andrea Lowe, Dr. Kimberly Davis, Stephanie Forysth</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Paul Aguello, (Virtual), Boost Ed</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meeting was </w:t>
      </w:r>
      <w:r w:rsidDel="00000000" w:rsidR="00000000" w:rsidRPr="00000000">
        <w:rPr>
          <w:rFonts w:ascii="Calibri" w:cs="Calibri" w:eastAsia="Calibri" w:hAnsi="Calibri"/>
          <w:sz w:val="21"/>
          <w:szCs w:val="21"/>
          <w:rtl w:val="0"/>
        </w:rPr>
        <w:t xml:space="preserve">opened</w:t>
      </w:r>
      <w:r w:rsidDel="00000000" w:rsidR="00000000" w:rsidRPr="00000000">
        <w:rPr>
          <w:rFonts w:ascii="Calibri" w:cs="Calibri" w:eastAsia="Calibri" w:hAnsi="Calibri"/>
          <w:color w:val="000000"/>
          <w:sz w:val="21"/>
          <w:szCs w:val="21"/>
          <w:rtl w:val="0"/>
        </w:rPr>
        <w:t xml:space="preserve"> at 5:36 pm by the Board Chair, Dona Bulluck.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u w:val="single"/>
        </w:rPr>
      </w:pPr>
      <w:r w:rsidDel="00000000" w:rsidR="00000000" w:rsidRPr="00000000">
        <w:rPr>
          <w:rFonts w:ascii="Calibri" w:cs="Calibri" w:eastAsia="Calibri" w:hAnsi="Calibri"/>
          <w:color w:val="000000"/>
          <w:sz w:val="21"/>
          <w:szCs w:val="21"/>
          <w:u w:val="single"/>
          <w:rtl w:val="0"/>
        </w:rPr>
        <w:t xml:space="preserve">Motion: </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None</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Finance Report</w:t>
      </w:r>
      <w:r w:rsidDel="00000000" w:rsidR="00000000" w:rsidRPr="00000000">
        <w:rPr>
          <w:rFonts w:ascii="Calibri" w:cs="Calibri" w:eastAsia="Calibri" w:hAnsi="Calibri"/>
          <w:color w:val="000000"/>
          <w:sz w:val="21"/>
          <w:szCs w:val="21"/>
          <w:rtl w:val="0"/>
        </w:rPr>
        <w:t xml:space="preserve"> – submitted by Paul Augello Jr. CEO and Co-Founder of BoostEd Finance.</w:t>
      </w:r>
      <w:r w:rsidDel="00000000" w:rsidR="00000000" w:rsidRPr="00000000">
        <w:rPr>
          <w:rFonts w:ascii="Calibri" w:cs="Calibri" w:eastAsia="Calibri" w:hAnsi="Calibri"/>
          <w:sz w:val="21"/>
          <w:szCs w:val="21"/>
          <w:rtl w:val="0"/>
        </w:rPr>
        <w:t xml:space="preserve"> Reviewed by the Board</w:t>
      </w: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Mr. Paul Aguello informed the board that he has made a few amendments to the budget. The staffing model is running below budget and more aligned to Green Tech CS.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May billing has been sent out and SPED billing has also been sent. We are currently ahead of schedule.</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Mr. Aguello would like to come up the last week in April to meet with the principals and start working on the budget for 2025-2026 School Year. He would also like to meet with the Finance Committee in May.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High School Principal Report</w:t>
      </w:r>
      <w:r w:rsidDel="00000000" w:rsidR="00000000" w:rsidRPr="00000000">
        <w:rPr>
          <w:rFonts w:ascii="Calibri" w:cs="Calibri" w:eastAsia="Calibri" w:hAnsi="Calibri"/>
          <w:sz w:val="21"/>
          <w:szCs w:val="21"/>
          <w:rtl w:val="0"/>
        </w:rPr>
        <w:t xml:space="preserve"> – submitted by Andrea Lowe, presented and reviewed by the Board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Lowe did inform the board that the overall GPA of the senior class of 2025 is 2.74. We have a 100% acceptance rate to Hudson Valley Community College. We have a few students who were accepted by Clark Atlanta University and Howard University. </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Middle School Principal Report</w:t>
      </w:r>
      <w:r w:rsidDel="00000000" w:rsidR="00000000" w:rsidRPr="00000000">
        <w:rPr>
          <w:rFonts w:ascii="Calibri" w:cs="Calibri" w:eastAsia="Calibri" w:hAnsi="Calibri"/>
          <w:sz w:val="21"/>
          <w:szCs w:val="21"/>
          <w:rtl w:val="0"/>
        </w:rPr>
        <w:t xml:space="preserve"> - submitted by Kimberly Davis, presented and reviewed by the Board,</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Davis informed the board that per CSI some of our novice teachers do not feel supported. Teachers do not recognize all the support that is available to them. A dean aids them in their classroom as needed and can be called at any time should an emergency arise. The school purchases lunch with an outside vendor for staff each month, we also have a “Happy Hour" outing with them each quarter. Teachers are allowed to leave early on Fridays. We consistently put back into our teachers beyond the academic support they receive.</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sz w:val="21"/>
          <w:szCs w:val="21"/>
        </w:rPr>
      </w:pPr>
      <w:hyperlink r:id="rId7">
        <w:r w:rsidDel="00000000" w:rsidR="00000000" w:rsidRPr="00000000">
          <w:rPr>
            <w:rFonts w:ascii="Calibri" w:cs="Calibri" w:eastAsia="Calibri" w:hAnsi="Calibri"/>
            <w:color w:val="0000ee"/>
            <w:sz w:val="21"/>
            <w:szCs w:val="21"/>
            <w:u w:val="single"/>
            <w:rtl w:val="0"/>
          </w:rPr>
          <w:t xml:space="preserve">Tony Kelley</w:t>
        </w:r>
      </w:hyperlink>
      <w:r w:rsidDel="00000000" w:rsidR="00000000" w:rsidRPr="00000000">
        <w:rPr>
          <w:rFonts w:ascii="Calibri" w:cs="Calibri" w:eastAsia="Calibri" w:hAnsi="Calibri"/>
          <w:sz w:val="21"/>
          <w:szCs w:val="21"/>
          <w:rtl w:val="0"/>
        </w:rPr>
        <w:t xml:space="preserve">asked what steps are being taken to bridge the gap between the novice teachers and the veterans?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Davis informed the board that we have hired Andrea Elills to give them live coaching. We also have veteran teachers mentoring our newer members on a weekly basis, helping them get acclimated to the “Green Tech Way.”</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Davis did inform the board that we have a digital display in the Colonie Center Mall on the first floor by 5 Below and LL Bean.</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Data Statistics Repor</w:t>
      </w:r>
      <w:r w:rsidDel="00000000" w:rsidR="00000000" w:rsidRPr="00000000">
        <w:rPr>
          <w:rFonts w:ascii="Calibri" w:cs="Calibri" w:eastAsia="Calibri" w:hAnsi="Calibri"/>
          <w:sz w:val="21"/>
          <w:szCs w:val="21"/>
          <w:rtl w:val="0"/>
        </w:rPr>
        <w:t xml:space="preserve">t - submitted by Hichem Berriche, presented and reviewed by the Board.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Instructional Director Report</w:t>
      </w:r>
      <w:r w:rsidDel="00000000" w:rsidR="00000000" w:rsidRPr="00000000">
        <w:rPr>
          <w:rFonts w:ascii="Calibri" w:cs="Calibri" w:eastAsia="Calibri" w:hAnsi="Calibri"/>
          <w:sz w:val="21"/>
          <w:szCs w:val="21"/>
          <w:rtl w:val="0"/>
        </w:rPr>
        <w:t xml:space="preserve"> - submitted by Stephanie Forsyth, presented and reviewed by the Board. </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Director of Student Services</w:t>
      </w:r>
      <w:r w:rsidDel="00000000" w:rsidR="00000000" w:rsidRPr="00000000">
        <w:rPr>
          <w:rFonts w:ascii="Calibri" w:cs="Calibri" w:eastAsia="Calibri" w:hAnsi="Calibri"/>
          <w:sz w:val="21"/>
          <w:szCs w:val="21"/>
          <w:rtl w:val="0"/>
        </w:rPr>
        <w:t xml:space="preserve"> – submitted by Lyndell Randle, presented and reviewed by the Board</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Mr. Randle is currently at a leadership conference. </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Adjournment</w:t>
      </w: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At 7: 15 pm</w:t>
      </w:r>
      <w:r w:rsidDel="00000000" w:rsidR="00000000" w:rsidRPr="00000000">
        <w:rPr>
          <w:rFonts w:ascii="Calibri" w:cs="Calibri" w:eastAsia="Calibri" w:hAnsi="Calibri"/>
          <w:color w:val="000000"/>
          <w:sz w:val="21"/>
          <w:szCs w:val="21"/>
          <w:rtl w:val="0"/>
        </w:rPr>
        <w:t xml:space="preserve">, our Board Chair, Dona Bulluck adjourned the meeting.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Respectfully Submitted,</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By Tanya Ford, Board Assistant</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40"/>
      </w:tabs>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Body" w:customStyle="1">
    <w:name w:val="Body"/>
    <w:pPr>
      <w:spacing w:after="200" w:line="276"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onytkelley@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3pYc2tQPrgRBTkw+G5AemSx1w==">CgMxLjA4AHIhMUhSVVdxanNQSjB0QUxGMzNFSUhDZEVkODBrdWRPY0JF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2025-05-06T17:02:00Z</dcterms:created>
  <dc:creator>Tanya Otieno-Ford</dc:creator>
</cp:coreProperties>
</file>